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01" w:rsidRDefault="00DD356E" w:rsidP="00664801">
      <w:pPr>
        <w:pBdr>
          <w:top w:val="single" w:sz="4" w:space="1" w:color="auto"/>
        </w:pBdr>
        <w:jc w:val="center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Pocahontas</w:t>
      </w:r>
      <w:r w:rsidR="00664801">
        <w:rPr>
          <w:rFonts w:ascii="Arial" w:hAnsi="Arial"/>
          <w:sz w:val="16"/>
        </w:rPr>
        <w:t xml:space="preserve"> Building ~ </w:t>
      </w:r>
      <w:r>
        <w:rPr>
          <w:rFonts w:ascii="Arial" w:hAnsi="Arial"/>
          <w:sz w:val="16"/>
        </w:rPr>
        <w:t>900 E. Main Street</w:t>
      </w:r>
      <w:r w:rsidR="00664801">
        <w:rPr>
          <w:rFonts w:ascii="Arial" w:hAnsi="Arial"/>
          <w:sz w:val="16"/>
        </w:rPr>
        <w:t xml:space="preserve">, </w:t>
      </w:r>
      <w:r w:rsidR="00CE381C">
        <w:rPr>
          <w:rFonts w:ascii="Arial" w:hAnsi="Arial"/>
          <w:sz w:val="16"/>
        </w:rPr>
        <w:t>8th</w:t>
      </w:r>
      <w:r w:rsidR="00664801">
        <w:rPr>
          <w:rFonts w:ascii="Arial" w:hAnsi="Arial"/>
          <w:sz w:val="16"/>
        </w:rPr>
        <w:t xml:space="preserve"> Floor ~ Richmond, Virginia 23219</w:t>
      </w:r>
    </w:p>
    <w:p w:rsidR="00664801" w:rsidRDefault="00664801" w:rsidP="0066480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804-225-3056 ~ (Toll Free) 1-866-448-4100 ~ (Fax) 804-</w:t>
      </w:r>
      <w:r w:rsidR="00DD356E">
        <w:rPr>
          <w:rFonts w:ascii="Arial" w:hAnsi="Arial"/>
          <w:sz w:val="16"/>
        </w:rPr>
        <w:t>698-1899</w:t>
      </w:r>
      <w:r>
        <w:rPr>
          <w:rFonts w:ascii="Arial" w:hAnsi="Arial"/>
          <w:sz w:val="16"/>
        </w:rPr>
        <w:t xml:space="preserve"> ~ http://foiacouncil</w:t>
      </w:r>
      <w:r w:rsidR="00C57E2B">
        <w:rPr>
          <w:rFonts w:ascii="Arial" w:hAnsi="Arial"/>
          <w:sz w:val="16"/>
        </w:rPr>
        <w:t>.dls</w:t>
      </w:r>
      <w:r>
        <w:rPr>
          <w:rFonts w:ascii="Arial" w:hAnsi="Arial"/>
          <w:sz w:val="16"/>
        </w:rPr>
        <w:t>.virginia.gov</w:t>
      </w:r>
    </w:p>
    <w:p w:rsidR="001C5B48" w:rsidRDefault="001C5B48" w:rsidP="00664801">
      <w:pPr>
        <w:jc w:val="center"/>
        <w:rPr>
          <w:rFonts w:ascii="Bookman Old Style" w:hAnsi="Bookman Old Style"/>
        </w:rPr>
      </w:pPr>
    </w:p>
    <w:p w:rsidR="00AD7504" w:rsidRDefault="00AD7504" w:rsidP="00664801">
      <w:pPr>
        <w:jc w:val="center"/>
        <w:rPr>
          <w:rFonts w:ascii="Bookman Old Style" w:hAnsi="Bookman Old Style"/>
        </w:rPr>
      </w:pPr>
    </w:p>
    <w:p w:rsidR="001C5B48" w:rsidRDefault="00926BA0" w:rsidP="0066480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FOIA TRAINING ANNOUNCEMENT</w:t>
      </w:r>
    </w:p>
    <w:p w:rsidR="001C5B48" w:rsidRDefault="001C5B48" w:rsidP="00664801">
      <w:pPr>
        <w:jc w:val="center"/>
        <w:rPr>
          <w:rFonts w:ascii="Bookman Old Style" w:hAnsi="Bookman Old Style"/>
          <w:sz w:val="28"/>
          <w:szCs w:val="28"/>
        </w:rPr>
      </w:pPr>
    </w:p>
    <w:p w:rsidR="001C5B48" w:rsidRDefault="00AD7504" w:rsidP="00664801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August 15, 2018</w:t>
      </w:r>
    </w:p>
    <w:p w:rsidR="00926BA0" w:rsidRDefault="00926BA0" w:rsidP="00664801">
      <w:pPr>
        <w:jc w:val="center"/>
        <w:rPr>
          <w:rFonts w:ascii="Bookman Old Style" w:hAnsi="Bookman Old Style"/>
          <w:szCs w:val="24"/>
        </w:rPr>
      </w:pPr>
    </w:p>
    <w:p w:rsidR="00AD7504" w:rsidRDefault="00AD7504" w:rsidP="00664801">
      <w:pPr>
        <w:jc w:val="center"/>
        <w:rPr>
          <w:rFonts w:ascii="Bookman Old Style" w:hAnsi="Bookman Old Style"/>
          <w:szCs w:val="24"/>
        </w:rPr>
      </w:pPr>
    </w:p>
    <w:p w:rsidR="00AD7504" w:rsidRPr="00AD7504" w:rsidRDefault="00AD7504" w:rsidP="00664801">
      <w:pPr>
        <w:jc w:val="center"/>
        <w:rPr>
          <w:rFonts w:ascii="Bookman Old Style" w:hAnsi="Bookman Old Style"/>
          <w:b/>
          <w:szCs w:val="24"/>
        </w:rPr>
      </w:pPr>
      <w:r w:rsidRPr="00AD7504">
        <w:rPr>
          <w:rFonts w:ascii="Bookman Old Style" w:hAnsi="Bookman Old Style"/>
          <w:b/>
          <w:szCs w:val="24"/>
        </w:rPr>
        <w:t>**ADDITIONAL**</w:t>
      </w:r>
    </w:p>
    <w:p w:rsidR="001C5B48" w:rsidRDefault="001C5B48" w:rsidP="00664801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2018 FREEDOM OF INFORMATION (FOIA) </w:t>
      </w:r>
      <w:r w:rsidR="00DB2733">
        <w:rPr>
          <w:rFonts w:ascii="Bookman Old Style" w:hAnsi="Bookman Old Style"/>
          <w:b/>
          <w:szCs w:val="24"/>
        </w:rPr>
        <w:t xml:space="preserve">"RECORDS" </w:t>
      </w:r>
      <w:r>
        <w:rPr>
          <w:rFonts w:ascii="Bookman Old Style" w:hAnsi="Bookman Old Style"/>
          <w:b/>
          <w:szCs w:val="24"/>
        </w:rPr>
        <w:t>TRAINING</w:t>
      </w:r>
    </w:p>
    <w:p w:rsidR="001C5B48" w:rsidRDefault="001C5B48" w:rsidP="00664801">
      <w:pPr>
        <w:jc w:val="center"/>
        <w:rPr>
          <w:rFonts w:ascii="Bookman Old Style" w:hAnsi="Bookman Old Style"/>
          <w:b/>
          <w:szCs w:val="24"/>
        </w:rPr>
      </w:pPr>
    </w:p>
    <w:p w:rsidR="00AD7504" w:rsidRDefault="00AD7504" w:rsidP="00664801">
      <w:pPr>
        <w:jc w:val="center"/>
        <w:rPr>
          <w:rFonts w:ascii="Bookman Old Style" w:hAnsi="Bookman Old Style"/>
          <w:b/>
          <w:szCs w:val="24"/>
        </w:rPr>
      </w:pPr>
    </w:p>
    <w:p w:rsidR="00AD7504" w:rsidRDefault="001C5B48" w:rsidP="00AD7504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The Commonwealth of Virginia's Freedom of Information Advisory Council </w:t>
      </w:r>
      <w:r w:rsidR="00AD7504">
        <w:rPr>
          <w:rFonts w:ascii="Bookman Old Style" w:hAnsi="Bookman Old Style"/>
          <w:szCs w:val="24"/>
        </w:rPr>
        <w:t xml:space="preserve">has scheduled two additional training dates for the </w:t>
      </w:r>
      <w:r w:rsidR="00DB2733">
        <w:rPr>
          <w:rFonts w:ascii="Bookman Old Style" w:hAnsi="Bookman Old Style"/>
          <w:szCs w:val="24"/>
        </w:rPr>
        <w:t xml:space="preserve">2018 </w:t>
      </w:r>
      <w:r>
        <w:rPr>
          <w:rFonts w:ascii="Bookman Old Style" w:hAnsi="Bookman Old Style"/>
          <w:szCs w:val="24"/>
        </w:rPr>
        <w:t xml:space="preserve">FOIA </w:t>
      </w:r>
      <w:r w:rsidR="00DB2733">
        <w:rPr>
          <w:rFonts w:ascii="Bookman Old Style" w:hAnsi="Bookman Old Style"/>
          <w:szCs w:val="24"/>
        </w:rPr>
        <w:t xml:space="preserve">"Records" </w:t>
      </w:r>
      <w:r>
        <w:rPr>
          <w:rFonts w:ascii="Bookman Old Style" w:hAnsi="Bookman Old Style"/>
          <w:szCs w:val="24"/>
        </w:rPr>
        <w:t>training in R</w:t>
      </w:r>
      <w:r w:rsidR="00DB2733">
        <w:rPr>
          <w:rFonts w:ascii="Bookman Old Style" w:hAnsi="Bookman Old Style"/>
          <w:szCs w:val="24"/>
        </w:rPr>
        <w:t xml:space="preserve">ichmond, Virginia.  The training will be held </w:t>
      </w:r>
      <w:r w:rsidR="00B02693">
        <w:rPr>
          <w:rFonts w:ascii="Bookman Old Style" w:hAnsi="Bookman Old Style"/>
          <w:szCs w:val="24"/>
        </w:rPr>
        <w:t>at the Pocahontas Building in the</w:t>
      </w:r>
      <w:r w:rsidR="00DB2733">
        <w:rPr>
          <w:rFonts w:ascii="Bookman Old Style" w:hAnsi="Bookman Old Style"/>
          <w:szCs w:val="24"/>
        </w:rPr>
        <w:t xml:space="preserve"> </w:t>
      </w:r>
      <w:r w:rsidR="00B02693">
        <w:rPr>
          <w:rFonts w:ascii="Bookman Old Style" w:hAnsi="Bookman Old Style"/>
          <w:szCs w:val="24"/>
        </w:rPr>
        <w:t>House Committee Room,</w:t>
      </w:r>
      <w:r w:rsidR="00DB2733">
        <w:rPr>
          <w:rFonts w:ascii="Bookman Old Style" w:hAnsi="Bookman Old Style"/>
          <w:szCs w:val="24"/>
        </w:rPr>
        <w:t xml:space="preserve"> located at </w:t>
      </w:r>
      <w:r w:rsidR="00850F3F">
        <w:rPr>
          <w:rFonts w:ascii="Bookman Old Style" w:hAnsi="Bookman Old Style"/>
          <w:szCs w:val="24"/>
        </w:rPr>
        <w:t>900 E. Main</w:t>
      </w:r>
      <w:r w:rsidR="00DB2733" w:rsidRPr="00DB2733">
        <w:rPr>
          <w:rFonts w:ascii="Bookman Old Style" w:hAnsi="Bookman Old Style"/>
          <w:szCs w:val="24"/>
        </w:rPr>
        <w:t xml:space="preserve"> Street Richmond, VA 23219</w:t>
      </w:r>
      <w:r w:rsidR="00850F3F">
        <w:rPr>
          <w:rFonts w:ascii="Bookman Old Style" w:hAnsi="Bookman Old Style"/>
          <w:szCs w:val="24"/>
        </w:rPr>
        <w:t xml:space="preserve"> near the Virginia State Capitol</w:t>
      </w:r>
      <w:r w:rsidR="00AD7504">
        <w:rPr>
          <w:rFonts w:ascii="Bookman Old Style" w:hAnsi="Bookman Old Style"/>
          <w:szCs w:val="24"/>
        </w:rPr>
        <w:t>.  The added dates and times for the training sessions are:</w:t>
      </w:r>
    </w:p>
    <w:p w:rsidR="00AD7504" w:rsidRDefault="00AD7504" w:rsidP="00AD7504">
      <w:pPr>
        <w:jc w:val="both"/>
        <w:rPr>
          <w:rFonts w:ascii="Bookman Old Style" w:hAnsi="Bookman Old Style"/>
          <w:szCs w:val="24"/>
        </w:rPr>
      </w:pPr>
    </w:p>
    <w:p w:rsidR="004C40D5" w:rsidRPr="00AD7504" w:rsidRDefault="00AD7504" w:rsidP="00AD7504">
      <w:pPr>
        <w:jc w:val="both"/>
        <w:rPr>
          <w:rFonts w:ascii="Bookman Old Style" w:eastAsia="Calibri" w:hAnsi="Bookman Old Style"/>
          <w:b/>
          <w:szCs w:val="22"/>
        </w:rPr>
      </w:pPr>
      <w:r>
        <w:rPr>
          <w:rFonts w:ascii="Bookman Old Style" w:hAnsi="Bookman Old Style"/>
          <w:szCs w:val="24"/>
        </w:rPr>
        <w:tab/>
      </w:r>
      <w:r w:rsidRPr="00AD7504">
        <w:rPr>
          <w:rFonts w:ascii="Bookman Old Style" w:eastAsia="Calibri" w:hAnsi="Bookman Old Style"/>
          <w:b/>
          <w:szCs w:val="22"/>
        </w:rPr>
        <w:t>Wednesday, October 10, 2018</w:t>
      </w:r>
      <w:r w:rsidRPr="00AD7504">
        <w:rPr>
          <w:rFonts w:ascii="Bookman Old Style" w:eastAsia="Calibri" w:hAnsi="Bookman Old Style"/>
          <w:b/>
          <w:szCs w:val="22"/>
        </w:rPr>
        <w:tab/>
      </w:r>
      <w:r w:rsidRPr="00AD7504">
        <w:rPr>
          <w:rFonts w:ascii="Bookman Old Style" w:eastAsia="Calibri" w:hAnsi="Bookman Old Style"/>
          <w:b/>
          <w:szCs w:val="22"/>
        </w:rPr>
        <w:tab/>
        <w:t>2:00 p.m. to 3:30 p.m.</w:t>
      </w:r>
    </w:p>
    <w:p w:rsidR="00AD7504" w:rsidRPr="00AD7504" w:rsidRDefault="00AD7504" w:rsidP="00AD7504">
      <w:pPr>
        <w:jc w:val="both"/>
        <w:rPr>
          <w:rFonts w:ascii="Bookman Old Style" w:hAnsi="Bookman Old Style"/>
          <w:b/>
          <w:szCs w:val="24"/>
        </w:rPr>
      </w:pPr>
    </w:p>
    <w:p w:rsidR="00AD7504" w:rsidRPr="00AD7504" w:rsidRDefault="00AD7504" w:rsidP="001C5B48">
      <w:pPr>
        <w:rPr>
          <w:rFonts w:ascii="Bookman Old Style" w:hAnsi="Bookman Old Style"/>
          <w:b/>
          <w:szCs w:val="24"/>
        </w:rPr>
      </w:pPr>
      <w:r w:rsidRPr="00AD7504">
        <w:rPr>
          <w:rFonts w:ascii="Bookman Old Style" w:hAnsi="Bookman Old Style"/>
          <w:b/>
          <w:szCs w:val="24"/>
        </w:rPr>
        <w:tab/>
        <w:t>Wednesday, November 14, 2018</w:t>
      </w:r>
      <w:r w:rsidRPr="00AD7504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AD7504">
        <w:rPr>
          <w:rFonts w:ascii="Bookman Old Style" w:hAnsi="Bookman Old Style"/>
          <w:b/>
          <w:szCs w:val="24"/>
        </w:rPr>
        <w:t>2:00 p.m. to 3:30 p.m.</w:t>
      </w:r>
    </w:p>
    <w:p w:rsidR="00AD7504" w:rsidRDefault="00AD7504" w:rsidP="001C5B48">
      <w:pPr>
        <w:rPr>
          <w:rFonts w:ascii="Bookman Old Style" w:hAnsi="Bookman Old Style"/>
          <w:szCs w:val="24"/>
        </w:rPr>
      </w:pPr>
    </w:p>
    <w:p w:rsidR="00B05A3E" w:rsidRDefault="001F0554" w:rsidP="00B05A3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="00DB2733">
        <w:rPr>
          <w:rFonts w:ascii="Bookman Old Style" w:hAnsi="Bookman Old Style"/>
          <w:szCs w:val="24"/>
        </w:rPr>
        <w:t xml:space="preserve">itizens, </w:t>
      </w:r>
      <w:r>
        <w:rPr>
          <w:rFonts w:ascii="Bookman Old Style" w:hAnsi="Bookman Old Style"/>
          <w:szCs w:val="24"/>
        </w:rPr>
        <w:t xml:space="preserve">media representatives, </w:t>
      </w:r>
      <w:r w:rsidR="00DB2733">
        <w:rPr>
          <w:rFonts w:ascii="Bookman Old Style" w:hAnsi="Bookman Old Style"/>
          <w:szCs w:val="24"/>
        </w:rPr>
        <w:t>public officials</w:t>
      </w:r>
      <w:r>
        <w:rPr>
          <w:rFonts w:ascii="Bookman Old Style" w:hAnsi="Bookman Old Style"/>
          <w:szCs w:val="24"/>
        </w:rPr>
        <w:t>, and public employees</w:t>
      </w:r>
      <w:r w:rsidR="00DB2733">
        <w:rPr>
          <w:rFonts w:ascii="Bookman Old Style" w:hAnsi="Bookman Old Style"/>
          <w:szCs w:val="24"/>
        </w:rPr>
        <w:t xml:space="preserve"> with an int</w:t>
      </w:r>
      <w:r>
        <w:rPr>
          <w:rFonts w:ascii="Bookman Old Style" w:hAnsi="Bookman Old Style"/>
          <w:szCs w:val="24"/>
        </w:rPr>
        <w:t>erest in learning more about</w:t>
      </w:r>
      <w:r w:rsidR="00DB2733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access to</w:t>
      </w:r>
      <w:r w:rsidR="00DB2733" w:rsidRPr="00DB2733">
        <w:rPr>
          <w:rFonts w:ascii="Bookman Old Style" w:hAnsi="Bookman Old Style"/>
          <w:szCs w:val="24"/>
        </w:rPr>
        <w:t xml:space="preserve"> public records</w:t>
      </w:r>
      <w:r>
        <w:rPr>
          <w:rFonts w:ascii="Bookman Old Style" w:hAnsi="Bookman Old Style"/>
          <w:szCs w:val="24"/>
        </w:rPr>
        <w:t xml:space="preserve"> under the Virginia Freedom of Information Act (FOIA) are invited to register for this</w:t>
      </w:r>
      <w:r w:rsidR="00C57E2B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free </w:t>
      </w:r>
      <w:r w:rsidR="00C57E2B">
        <w:rPr>
          <w:rFonts w:ascii="Bookman Old Style" w:hAnsi="Bookman Old Style"/>
          <w:szCs w:val="24"/>
        </w:rPr>
        <w:t>training</w:t>
      </w:r>
      <w:r>
        <w:rPr>
          <w:rFonts w:ascii="Bookman Old Style" w:hAnsi="Bookman Old Style"/>
          <w:szCs w:val="24"/>
        </w:rPr>
        <w:t xml:space="preserve"> presentation</w:t>
      </w:r>
      <w:r w:rsidR="00C57E2B">
        <w:rPr>
          <w:rFonts w:ascii="Bookman Old Style" w:hAnsi="Bookman Old Style"/>
          <w:szCs w:val="24"/>
        </w:rPr>
        <w:t xml:space="preserve">. </w:t>
      </w:r>
      <w:r w:rsidR="00B05A3E">
        <w:rPr>
          <w:rFonts w:ascii="Bookman Old Style" w:hAnsi="Bookman Old Style"/>
          <w:szCs w:val="24"/>
        </w:rPr>
        <w:t xml:space="preserve">The </w:t>
      </w:r>
      <w:r>
        <w:rPr>
          <w:rFonts w:ascii="Bookman Old Style" w:hAnsi="Bookman Old Style"/>
          <w:szCs w:val="24"/>
        </w:rPr>
        <w:t>presentation</w:t>
      </w:r>
      <w:r w:rsidR="00B05A3E">
        <w:rPr>
          <w:rFonts w:ascii="Bookman Old Style" w:hAnsi="Bookman Old Style"/>
          <w:szCs w:val="24"/>
        </w:rPr>
        <w:t xml:space="preserve"> will provide an overview of the legal requirements regarding access to public records under </w:t>
      </w:r>
      <w:r>
        <w:rPr>
          <w:rFonts w:ascii="Bookman Old Style" w:hAnsi="Bookman Old Style"/>
          <w:szCs w:val="24"/>
        </w:rPr>
        <w:t>FOIA</w:t>
      </w:r>
      <w:r w:rsidR="00B05A3E">
        <w:rPr>
          <w:rFonts w:ascii="Bookman Old Style" w:hAnsi="Bookman Old Style"/>
          <w:szCs w:val="24"/>
        </w:rPr>
        <w:t>, including what is a public record, how to make a public records request, how to respond to records requests, information on exemptions from mandatory disclosure, and the remedies available should a violation occur.</w:t>
      </w:r>
    </w:p>
    <w:p w:rsidR="00B05A3E" w:rsidRDefault="00B05A3E" w:rsidP="00B05A3E">
      <w:pPr>
        <w:rPr>
          <w:rFonts w:ascii="Bookman Old Style" w:hAnsi="Bookman Old Style"/>
          <w:szCs w:val="24"/>
        </w:rPr>
      </w:pPr>
    </w:p>
    <w:p w:rsidR="00DB2733" w:rsidRDefault="00C57E2B" w:rsidP="00B05A3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For registration information, check the FOIA Council's website at </w:t>
      </w:r>
      <w:hyperlink r:id="rId9" w:history="1">
        <w:r w:rsidRPr="00C57E2B">
          <w:rPr>
            <w:rStyle w:val="Hyperlink"/>
            <w:rFonts w:ascii="Bookman Old Style" w:hAnsi="Bookman Old Style"/>
            <w:szCs w:val="24"/>
          </w:rPr>
          <w:t>http://foiacouncil.dls.virginia.gov/foiacouncil.htm</w:t>
        </w:r>
      </w:hyperlink>
      <w:r>
        <w:rPr>
          <w:rFonts w:ascii="Bookman Old Style" w:hAnsi="Bookman Old Style"/>
          <w:szCs w:val="24"/>
        </w:rPr>
        <w:t xml:space="preserve"> OR contact the FOIA Council directly </w:t>
      </w:r>
      <w:hyperlink r:id="rId10" w:history="1">
        <w:r w:rsidR="0092483B">
          <w:rPr>
            <w:rStyle w:val="Hyperlink"/>
            <w:rFonts w:ascii="Bookman Old Style" w:hAnsi="Bookman Old Style"/>
            <w:szCs w:val="24"/>
          </w:rPr>
          <w:t>ric-foiatraining@dls.virginia.gov</w:t>
        </w:r>
      </w:hyperlink>
      <w:r w:rsidR="00AD7504">
        <w:rPr>
          <w:rFonts w:ascii="Bookman Old Style" w:hAnsi="Bookman Old Style"/>
          <w:szCs w:val="24"/>
        </w:rPr>
        <w:t>.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Contact: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926BA0">
        <w:rPr>
          <w:rFonts w:ascii="Bookman Old Style" w:hAnsi="Bookman Old Style"/>
          <w:szCs w:val="24"/>
        </w:rPr>
        <w:t>Darlene Jordan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Organization:</w:t>
      </w:r>
      <w:r>
        <w:rPr>
          <w:rFonts w:ascii="Bookman Old Style" w:hAnsi="Bookman Old Style"/>
          <w:szCs w:val="24"/>
        </w:rPr>
        <w:tab/>
        <w:t>Virginia Freedom of Information Advisory Council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Email: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7955F8" w:rsidRPr="00EC1216">
        <w:rPr>
          <w:rFonts w:ascii="Bookman Old Style" w:hAnsi="Bookman Old Style"/>
          <w:szCs w:val="24"/>
        </w:rPr>
        <w:t>ric-foiatraining</w:t>
      </w:r>
      <w:r w:rsidR="00EC1216" w:rsidRPr="00EC1216">
        <w:rPr>
          <w:rFonts w:ascii="Bookman Old Style" w:hAnsi="Bookman Old Style"/>
          <w:szCs w:val="24"/>
        </w:rPr>
        <w:t>@dls.virginia.gov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Website: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hyperlink r:id="rId11" w:history="1">
        <w:r w:rsidR="00AD7504" w:rsidRPr="00AD7504">
          <w:rPr>
            <w:rStyle w:val="Hyperlink"/>
            <w:rFonts w:ascii="Bookman Old Style" w:hAnsi="Bookman Old Style"/>
            <w:szCs w:val="24"/>
          </w:rPr>
          <w:t>http://foiacouncil.dls.virginia.gov</w:t>
        </w:r>
      </w:hyperlink>
    </w:p>
    <w:p w:rsidR="00C57E2B" w:rsidRDefault="00C57E2B" w:rsidP="00DB2733">
      <w:pPr>
        <w:rPr>
          <w:rFonts w:ascii="Bookman Old Style" w:hAnsi="Bookman Old Style"/>
          <w:szCs w:val="24"/>
        </w:rPr>
      </w:pPr>
    </w:p>
    <w:p w:rsidR="00C57E2B" w:rsidRPr="00DB2733" w:rsidRDefault="00C57E2B" w:rsidP="004C40D5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##</w:t>
      </w:r>
    </w:p>
    <w:sectPr w:rsidR="00C57E2B" w:rsidRPr="00DB2733" w:rsidSect="004C40D5">
      <w:headerReference w:type="first" r:id="rId12"/>
      <w:pgSz w:w="12240" w:h="15840"/>
      <w:pgMar w:top="1440" w:right="1440" w:bottom="99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0D" w:rsidRDefault="002A240D" w:rsidP="00664801">
      <w:r>
        <w:separator/>
      </w:r>
    </w:p>
  </w:endnote>
  <w:endnote w:type="continuationSeparator" w:id="0">
    <w:p w:rsidR="002A240D" w:rsidRDefault="002A240D" w:rsidP="0066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0D" w:rsidRDefault="002A240D" w:rsidP="00664801">
      <w:r>
        <w:separator/>
      </w:r>
    </w:p>
  </w:footnote>
  <w:footnote w:type="continuationSeparator" w:id="0">
    <w:p w:rsidR="002A240D" w:rsidRDefault="002A240D" w:rsidP="0066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01" w:rsidRDefault="009042C3" w:rsidP="00664801">
    <w:pPr>
      <w:jc w:val="center"/>
      <w:rPr>
        <w:rFonts w:ascii="Book Antiqua" w:hAnsi="Book Antiqua"/>
        <w:b/>
        <w:smallCaps/>
        <w:sz w:val="3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6.6pt;margin-top:-5.4pt;width:57.6pt;height:39.7pt;z-index:251658240" o:allowincell="f">
          <v:imagedata r:id="rId1" o:title=""/>
          <w10:wrap type="topAndBottom"/>
        </v:shape>
        <o:OLEObject Type="Embed" ProgID="MSPhotoEd.3" ShapeID="_x0000_s2050" DrawAspect="Content" ObjectID="_1595936208" r:id="rId2"/>
      </w:pict>
    </w:r>
    <w:r w:rsidR="00664801" w:rsidRPr="00664801">
      <w:rPr>
        <w:rFonts w:ascii="Book Antiqua" w:hAnsi="Book Antiqua"/>
        <w:b/>
        <w:smallCaps/>
        <w:sz w:val="34"/>
      </w:rPr>
      <w:t>Virginia Freedom of Information Advisory Council</w:t>
    </w:r>
  </w:p>
  <w:p w:rsidR="00664801" w:rsidRDefault="00664801" w:rsidP="00664801">
    <w:pPr>
      <w:jc w:val="center"/>
      <w:rPr>
        <w:rFonts w:ascii="Book Antiqua" w:hAnsi="Book Antiqua"/>
        <w:smallCaps/>
        <w:sz w:val="28"/>
      </w:rPr>
    </w:pPr>
    <w:r w:rsidRPr="00664801">
      <w:rPr>
        <w:rFonts w:ascii="Book Antiqua" w:hAnsi="Book Antiqua"/>
        <w:smallCaps/>
        <w:sz w:val="28"/>
      </w:rPr>
      <w:t>Commonwealth of Virginia</w:t>
    </w:r>
  </w:p>
  <w:p w:rsidR="00664801" w:rsidRPr="00664801" w:rsidRDefault="00664801" w:rsidP="00664801">
    <w:pPr>
      <w:jc w:val="center"/>
      <w:rPr>
        <w:rFonts w:ascii="Book Antiqua" w:hAnsi="Book Antiqua"/>
        <w:smallCaps/>
        <w:sz w:val="28"/>
      </w:rPr>
    </w:pPr>
  </w:p>
  <w:p w:rsidR="00664801" w:rsidRPr="00664801" w:rsidRDefault="003E4753" w:rsidP="00664801">
    <w:pPr>
      <w:ind w:left="720"/>
      <w:rPr>
        <w:rFonts w:ascii="Arial" w:hAnsi="Arial"/>
        <w:sz w:val="16"/>
      </w:rPr>
    </w:pPr>
    <w:r>
      <w:rPr>
        <w:rFonts w:ascii="Arial" w:hAnsi="Arial"/>
        <w:sz w:val="16"/>
      </w:rPr>
      <w:t>Senator Richard H. Stuart, Chair</w:t>
    </w:r>
    <w:r w:rsidR="00664801" w:rsidRPr="00664801">
      <w:rPr>
        <w:rFonts w:ascii="Arial" w:hAnsi="Arial"/>
        <w:sz w:val="16"/>
      </w:rPr>
      <w:tab/>
    </w:r>
    <w:r w:rsidR="00664801" w:rsidRPr="00664801">
      <w:rPr>
        <w:rFonts w:ascii="Arial" w:hAnsi="Arial"/>
        <w:sz w:val="16"/>
      </w:rPr>
      <w:tab/>
    </w:r>
    <w:r w:rsidR="00664801" w:rsidRPr="00664801">
      <w:rPr>
        <w:rFonts w:ascii="Arial" w:hAnsi="Arial"/>
        <w:sz w:val="16"/>
      </w:rPr>
      <w:tab/>
    </w:r>
    <w:r w:rsidR="00772C22">
      <w:rPr>
        <w:rFonts w:ascii="Arial" w:hAnsi="Arial"/>
        <w:sz w:val="16"/>
      </w:rPr>
      <w:t>Alan Gernhardt</w:t>
    </w:r>
    <w:r w:rsidR="00664801" w:rsidRPr="00664801">
      <w:rPr>
        <w:rFonts w:ascii="Arial" w:hAnsi="Arial"/>
        <w:sz w:val="16"/>
      </w:rPr>
      <w:t>, Esq., Executive Director/ Senior Attorney</w:t>
    </w:r>
  </w:p>
  <w:p w:rsidR="00B02E0B" w:rsidRDefault="003E4753" w:rsidP="00664801">
    <w:pPr>
      <w:ind w:left="2160" w:hanging="1440"/>
      <w:rPr>
        <w:rFonts w:ascii="Arial" w:hAnsi="Arial"/>
        <w:sz w:val="16"/>
      </w:rPr>
    </w:pPr>
    <w:r>
      <w:rPr>
        <w:rFonts w:ascii="Arial" w:hAnsi="Arial"/>
        <w:sz w:val="16"/>
      </w:rPr>
      <w:t>Delegate Luke E. Torian, Vice Chair</w:t>
    </w:r>
    <w:r w:rsidR="00664801" w:rsidRPr="00664801">
      <w:rPr>
        <w:rFonts w:ascii="Arial" w:hAnsi="Arial"/>
        <w:sz w:val="16"/>
      </w:rPr>
      <w:tab/>
    </w:r>
    <w:r w:rsidR="00664801" w:rsidRPr="00664801">
      <w:rPr>
        <w:rFonts w:ascii="Arial" w:hAnsi="Arial"/>
        <w:sz w:val="16"/>
      </w:rPr>
      <w:tab/>
    </w:r>
    <w:r w:rsidR="00362546">
      <w:rPr>
        <w:rFonts w:ascii="Arial" w:hAnsi="Arial"/>
        <w:sz w:val="16"/>
      </w:rPr>
      <w:tab/>
    </w:r>
    <w:r w:rsidR="00772C22">
      <w:rPr>
        <w:rFonts w:ascii="Arial" w:hAnsi="Arial"/>
        <w:sz w:val="16"/>
      </w:rPr>
      <w:t>Chad Ayers</w:t>
    </w:r>
    <w:r w:rsidR="00664801" w:rsidRPr="00664801">
      <w:rPr>
        <w:rFonts w:ascii="Arial" w:hAnsi="Arial"/>
        <w:sz w:val="16"/>
      </w:rPr>
      <w:t>, Esq., Staff Attorney</w:t>
    </w:r>
  </w:p>
  <w:p w:rsidR="00664801" w:rsidRDefault="006E6D02" w:rsidP="00664801">
    <w:pPr>
      <w:ind w:left="2160" w:hanging="1440"/>
      <w:rPr>
        <w:rFonts w:ascii="Arial" w:hAnsi="Arial"/>
        <w:sz w:val="16"/>
      </w:rPr>
    </w:pPr>
    <w:r w:rsidRPr="00664801">
      <w:rPr>
        <w:rFonts w:ascii="Arial" w:hAnsi="Arial"/>
        <w:sz w:val="16"/>
      </w:rPr>
      <w:t>foiacouncil@dls.virginia.gov</w:t>
    </w:r>
    <w:r w:rsidR="00B02E0B">
      <w:rPr>
        <w:rFonts w:ascii="Arial" w:hAnsi="Arial"/>
        <w:sz w:val="16"/>
      </w:rPr>
      <w:tab/>
    </w:r>
    <w:r w:rsidR="00B02E0B">
      <w:rPr>
        <w:rFonts w:ascii="Arial" w:hAnsi="Arial"/>
        <w:sz w:val="16"/>
      </w:rPr>
      <w:tab/>
    </w:r>
    <w:r w:rsidR="00B02E0B">
      <w:rPr>
        <w:rFonts w:ascii="Arial" w:hAnsi="Arial"/>
        <w:sz w:val="16"/>
      </w:rPr>
      <w:tab/>
    </w:r>
    <w:r w:rsidR="00B02E0B">
      <w:rPr>
        <w:rFonts w:ascii="Arial" w:hAnsi="Arial"/>
        <w:sz w:val="16"/>
      </w:rPr>
      <w:tab/>
    </w:r>
  </w:p>
  <w:p w:rsidR="006E6D02" w:rsidRPr="00664801" w:rsidRDefault="006E6D02" w:rsidP="00664801">
    <w:pPr>
      <w:ind w:left="2160" w:hanging="1440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A8A"/>
    <w:multiLevelType w:val="hybridMultilevel"/>
    <w:tmpl w:val="F8DE1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01"/>
    <w:rsid w:val="0006188D"/>
    <w:rsid w:val="000D6A4B"/>
    <w:rsid w:val="00162C50"/>
    <w:rsid w:val="001C5B48"/>
    <w:rsid w:val="001F0554"/>
    <w:rsid w:val="001F2B3A"/>
    <w:rsid w:val="001F37E5"/>
    <w:rsid w:val="002054CB"/>
    <w:rsid w:val="002369F4"/>
    <w:rsid w:val="00293E1C"/>
    <w:rsid w:val="002A240D"/>
    <w:rsid w:val="002B2BBE"/>
    <w:rsid w:val="002C5346"/>
    <w:rsid w:val="00341E31"/>
    <w:rsid w:val="00350EFA"/>
    <w:rsid w:val="00354FD1"/>
    <w:rsid w:val="00362546"/>
    <w:rsid w:val="003B5B87"/>
    <w:rsid w:val="003C0ED6"/>
    <w:rsid w:val="003E4753"/>
    <w:rsid w:val="004079D0"/>
    <w:rsid w:val="00471CA5"/>
    <w:rsid w:val="00482C92"/>
    <w:rsid w:val="004A24DC"/>
    <w:rsid w:val="004C40D5"/>
    <w:rsid w:val="004E4854"/>
    <w:rsid w:val="00624013"/>
    <w:rsid w:val="00664801"/>
    <w:rsid w:val="00666726"/>
    <w:rsid w:val="00686F7A"/>
    <w:rsid w:val="006B1292"/>
    <w:rsid w:val="006B5B5F"/>
    <w:rsid w:val="006E2B08"/>
    <w:rsid w:val="006E5F8D"/>
    <w:rsid w:val="006E67BF"/>
    <w:rsid w:val="006E6D02"/>
    <w:rsid w:val="00772C22"/>
    <w:rsid w:val="007955F8"/>
    <w:rsid w:val="00850F3F"/>
    <w:rsid w:val="0088605C"/>
    <w:rsid w:val="009042C3"/>
    <w:rsid w:val="009209B4"/>
    <w:rsid w:val="0092483B"/>
    <w:rsid w:val="00926BA0"/>
    <w:rsid w:val="00932AF2"/>
    <w:rsid w:val="009A6317"/>
    <w:rsid w:val="00A476B5"/>
    <w:rsid w:val="00AD7504"/>
    <w:rsid w:val="00B02693"/>
    <w:rsid w:val="00B02E0B"/>
    <w:rsid w:val="00B05A3E"/>
    <w:rsid w:val="00B10148"/>
    <w:rsid w:val="00B20AEF"/>
    <w:rsid w:val="00C262FF"/>
    <w:rsid w:val="00C57E2B"/>
    <w:rsid w:val="00CD67C9"/>
    <w:rsid w:val="00CE381C"/>
    <w:rsid w:val="00D31773"/>
    <w:rsid w:val="00DB2733"/>
    <w:rsid w:val="00DD356E"/>
    <w:rsid w:val="00E750AA"/>
    <w:rsid w:val="00EC1216"/>
    <w:rsid w:val="00F347B2"/>
    <w:rsid w:val="00F47584"/>
    <w:rsid w:val="00FB4277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01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0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01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B2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E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01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0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01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B2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E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iacouncil.dls.virgini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c-foiatraining@dls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iacouncil.dls.virginia.gov/foiacouncil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7B5C-C496-4195-AA40-9F8FE046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Jordan</dc:creator>
  <cp:lastModifiedBy>Julie Smith</cp:lastModifiedBy>
  <cp:revision>2</cp:revision>
  <cp:lastPrinted>2018-07-12T17:58:00Z</cp:lastPrinted>
  <dcterms:created xsi:type="dcterms:W3CDTF">2018-08-16T18:50:00Z</dcterms:created>
  <dcterms:modified xsi:type="dcterms:W3CDTF">2018-08-16T18:50:00Z</dcterms:modified>
</cp:coreProperties>
</file>